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F37C" w14:textId="77777777" w:rsidR="00CE7897" w:rsidRPr="00187614" w:rsidRDefault="00CE7897" w:rsidP="009731C0">
      <w:pPr>
        <w:pStyle w:val="Title"/>
        <w:rPr>
          <w:rFonts w:ascii="Lucida Fax" w:hAnsi="Lucida Fax" w:cs="Aharoni"/>
          <w:b/>
          <w:bCs/>
          <w:sz w:val="24"/>
          <w:szCs w:val="24"/>
        </w:rPr>
      </w:pPr>
      <w:bookmarkStart w:id="0" w:name="_GoBack"/>
      <w:bookmarkEnd w:id="0"/>
      <w:r w:rsidRPr="00187614">
        <w:rPr>
          <w:rFonts w:ascii="Lucida Fax" w:hAnsi="Lucida Fax" w:cs="Aharoni"/>
          <w:b/>
          <w:bCs/>
          <w:sz w:val="24"/>
          <w:szCs w:val="24"/>
        </w:rPr>
        <w:t>Town of Wilmington</w:t>
      </w:r>
    </w:p>
    <w:p w14:paraId="226C8FD3" w14:textId="77777777" w:rsidR="00CE7897" w:rsidRPr="00187614" w:rsidRDefault="00CE7897" w:rsidP="009731C0">
      <w:pPr>
        <w:pStyle w:val="Subtitle"/>
        <w:rPr>
          <w:rFonts w:ascii="Lucida Fax" w:hAnsi="Lucida Fax" w:cs="Aharoni"/>
          <w:b/>
          <w:bCs/>
          <w:sz w:val="24"/>
          <w:szCs w:val="24"/>
        </w:rPr>
      </w:pPr>
      <w:r w:rsidRPr="00187614">
        <w:rPr>
          <w:rFonts w:ascii="Lucida Fax" w:hAnsi="Lucida Fax" w:cs="Aharoni"/>
          <w:b/>
          <w:bCs/>
          <w:sz w:val="24"/>
          <w:szCs w:val="24"/>
        </w:rPr>
        <w:t>Board of Appeals</w:t>
      </w:r>
    </w:p>
    <w:p w14:paraId="39D658D6" w14:textId="708CF2B3" w:rsidR="00CE7897" w:rsidRPr="00187614" w:rsidRDefault="00CE7897" w:rsidP="009731C0">
      <w:pPr>
        <w:jc w:val="center"/>
        <w:rPr>
          <w:rFonts w:ascii="Lucida Fax" w:hAnsi="Lucida Fax" w:cs="Aharoni"/>
          <w:b/>
          <w:bCs/>
          <w:szCs w:val="24"/>
        </w:rPr>
      </w:pPr>
      <w:r w:rsidRPr="00187614">
        <w:rPr>
          <w:rFonts w:ascii="Lucida Fax" w:hAnsi="Lucida Fax" w:cs="Aharoni"/>
          <w:b/>
          <w:bCs/>
          <w:szCs w:val="24"/>
        </w:rPr>
        <w:t>Minutes –</w:t>
      </w:r>
      <w:r w:rsidR="007F542C" w:rsidRPr="00187614">
        <w:rPr>
          <w:rFonts w:ascii="Lucida Fax" w:hAnsi="Lucida Fax" w:cs="Aharoni"/>
          <w:b/>
          <w:bCs/>
          <w:szCs w:val="24"/>
        </w:rPr>
        <w:t xml:space="preserve"> </w:t>
      </w:r>
      <w:r w:rsidR="000E7698">
        <w:rPr>
          <w:rFonts w:ascii="Lucida Fax" w:hAnsi="Lucida Fax" w:cs="Aharoni"/>
          <w:b/>
          <w:bCs/>
          <w:szCs w:val="24"/>
        </w:rPr>
        <w:t>May 13</w:t>
      </w:r>
      <w:r w:rsidR="00777F4A">
        <w:rPr>
          <w:rFonts w:ascii="Lucida Fax" w:hAnsi="Lucida Fax" w:cs="Aharoni"/>
          <w:b/>
          <w:bCs/>
          <w:szCs w:val="24"/>
        </w:rPr>
        <w:t>,</w:t>
      </w:r>
      <w:r w:rsidR="00897086" w:rsidRPr="00187614">
        <w:rPr>
          <w:rFonts w:ascii="Lucida Fax" w:hAnsi="Lucida Fax" w:cs="Aharoni"/>
          <w:b/>
          <w:bCs/>
          <w:szCs w:val="24"/>
        </w:rPr>
        <w:t xml:space="preserve"> 2020</w:t>
      </w:r>
    </w:p>
    <w:p w14:paraId="6F1AD2A5" w14:textId="77777777" w:rsidR="00CB0194" w:rsidRPr="00187614" w:rsidRDefault="00CB019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730FFA07" w14:textId="77777777" w:rsidR="00963AB5" w:rsidRPr="00187614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46F7C292" w14:textId="5884A82F" w:rsidR="00903C8C" w:rsidRPr="00187614" w:rsidRDefault="00495B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 xml:space="preserve">The Board of Appeals held a </w:t>
      </w:r>
      <w:r w:rsidR="00897086" w:rsidRPr="00187614">
        <w:rPr>
          <w:rFonts w:ascii="Lucida Fax" w:hAnsi="Lucida Fax" w:cs="Aharoni"/>
          <w:color w:val="auto"/>
          <w:szCs w:val="24"/>
        </w:rPr>
        <w:t>virtual meeting via zoom</w:t>
      </w:r>
      <w:r w:rsidRPr="00187614">
        <w:rPr>
          <w:rFonts w:ascii="Lucida Fax" w:hAnsi="Lucida Fax" w:cs="Aharoni"/>
          <w:color w:val="auto"/>
          <w:szCs w:val="24"/>
        </w:rPr>
        <w:t>.  The meeting was called to order at 7:</w:t>
      </w:r>
      <w:r w:rsidR="00335C17" w:rsidRPr="00187614">
        <w:rPr>
          <w:rFonts w:ascii="Lucida Fax" w:hAnsi="Lucida Fax" w:cs="Aharoni"/>
          <w:color w:val="auto"/>
          <w:szCs w:val="24"/>
        </w:rPr>
        <w:t>0</w:t>
      </w:r>
      <w:r w:rsidR="000E7698">
        <w:rPr>
          <w:rFonts w:ascii="Lucida Fax" w:hAnsi="Lucida Fax" w:cs="Aharoni"/>
          <w:color w:val="auto"/>
          <w:szCs w:val="24"/>
        </w:rPr>
        <w:t>0</w:t>
      </w:r>
      <w:r w:rsidRPr="00187614">
        <w:rPr>
          <w:rFonts w:ascii="Lucida Fax" w:hAnsi="Lucida Fax" w:cs="Aharoni"/>
          <w:color w:val="auto"/>
          <w:szCs w:val="24"/>
        </w:rPr>
        <w:t xml:space="preserve"> PM. Daniel Veerman, Anthony Barletta, Jacquelyn Santini</w:t>
      </w:r>
      <w:r w:rsidR="00CB7F3F" w:rsidRPr="00187614">
        <w:rPr>
          <w:rFonts w:ascii="Lucida Fax" w:hAnsi="Lucida Fax" w:cs="Aharoni"/>
          <w:color w:val="auto"/>
          <w:szCs w:val="24"/>
        </w:rPr>
        <w:t xml:space="preserve">, Thomas Siracusa </w:t>
      </w:r>
      <w:r w:rsidRPr="00187614">
        <w:rPr>
          <w:rFonts w:ascii="Lucida Fax" w:hAnsi="Lucida Fax" w:cs="Aharoni"/>
          <w:color w:val="auto"/>
          <w:szCs w:val="24"/>
        </w:rPr>
        <w:t xml:space="preserve">and Raymond Lepore were present. </w:t>
      </w:r>
    </w:p>
    <w:p w14:paraId="0983EC0B" w14:textId="25031D0B" w:rsidR="00897086" w:rsidRPr="00187614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037DE792" w14:textId="2E4934FB" w:rsidR="00897086" w:rsidRPr="00187614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Dan Veerman opens the meeting at 7:0</w:t>
      </w:r>
      <w:r w:rsidR="000E7698">
        <w:rPr>
          <w:rFonts w:ascii="Lucida Fax" w:hAnsi="Lucida Fax" w:cs="Aharoni"/>
          <w:color w:val="auto"/>
          <w:szCs w:val="24"/>
        </w:rPr>
        <w:t>0</w:t>
      </w:r>
      <w:r w:rsidRPr="00187614">
        <w:rPr>
          <w:rFonts w:ascii="Lucida Fax" w:hAnsi="Lucida Fax" w:cs="Aharoni"/>
          <w:color w:val="auto"/>
          <w:szCs w:val="24"/>
        </w:rPr>
        <w:t xml:space="preserve"> pm and reads into record the preamble regarding Governor Baker’s guidelines for virtual meetings.</w:t>
      </w:r>
    </w:p>
    <w:p w14:paraId="29F047C3" w14:textId="77777777" w:rsidR="00A436B8" w:rsidRPr="00187614" w:rsidRDefault="00A436B8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2DF0F24B" w14:textId="77777777" w:rsidR="00187614" w:rsidRDefault="00187614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775C9EF7" w14:textId="77777777" w:rsidR="000E7698" w:rsidRDefault="00443C5A" w:rsidP="000E769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Case </w:t>
      </w:r>
      <w:r w:rsidR="000E7698">
        <w:rPr>
          <w:rFonts w:ascii="Calibri" w:hAnsi="Calibri" w:cs="Arial"/>
          <w:b/>
          <w:szCs w:val="24"/>
        </w:rPr>
        <w:t>1-20 and Case 10-20                   BIV-613 Main Street, LLC          Map 29, Parcel 11S</w:t>
      </w:r>
    </w:p>
    <w:p w14:paraId="1B86EA04" w14:textId="1BFBA039" w:rsidR="00443C5A" w:rsidRDefault="000E7698" w:rsidP="000E7698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613 Main Street</w:t>
      </w:r>
      <w:r>
        <w:rPr>
          <w:rFonts w:ascii="Calibri" w:hAnsi="Calibri" w:cs="Arial"/>
          <w:b/>
          <w:szCs w:val="24"/>
        </w:rPr>
        <w:tab/>
      </w:r>
      <w:r w:rsidR="00443C5A">
        <w:rPr>
          <w:rFonts w:ascii="Calibri" w:hAnsi="Calibri" w:cs="Arial"/>
          <w:b/>
          <w:szCs w:val="24"/>
        </w:rPr>
        <w:t xml:space="preserve">                          </w:t>
      </w:r>
    </w:p>
    <w:p w14:paraId="1456893F" w14:textId="569C0D94" w:rsidR="00443C5A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Case 1-20: </w:t>
      </w:r>
      <w:r w:rsidR="00443C5A">
        <w:rPr>
          <w:rFonts w:ascii="Calibri" w:hAnsi="Calibri" w:cs="Arial"/>
          <w:b/>
          <w:szCs w:val="24"/>
        </w:rPr>
        <w:t>To acquire a Special Permit §6</w:t>
      </w:r>
      <w:r>
        <w:rPr>
          <w:rFonts w:ascii="Calibri" w:hAnsi="Calibri" w:cs="Arial"/>
          <w:b/>
          <w:szCs w:val="24"/>
        </w:rPr>
        <w:t>.6.7.7 for the Ground Water Protection District</w:t>
      </w:r>
    </w:p>
    <w:p w14:paraId="3BC1CDB8" w14:textId="0349B650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Case 10-20: To acquire a Special Permit </w:t>
      </w:r>
      <w:proofErr w:type="gramStart"/>
      <w:r>
        <w:rPr>
          <w:rFonts w:ascii="Calibri" w:hAnsi="Calibri" w:cs="Arial"/>
          <w:b/>
          <w:szCs w:val="24"/>
        </w:rPr>
        <w:t>S6.1  subsection</w:t>
      </w:r>
      <w:proofErr w:type="gramEnd"/>
      <w:r>
        <w:rPr>
          <w:rFonts w:ascii="Calibri" w:hAnsi="Calibri" w:cs="Arial"/>
          <w:b/>
          <w:szCs w:val="24"/>
        </w:rPr>
        <w:t xml:space="preserve"> 6.1.3 to change or extend a nonconforming structure </w:t>
      </w:r>
    </w:p>
    <w:p w14:paraId="3DE3DD13" w14:textId="03BA0013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Brian McCarthy for the applicant discusses the drainage infiltration system for the Ground Water Protection District/ States that the use will remain the same/ states there will be 21 additional load docks</w:t>
      </w:r>
    </w:p>
    <w:p w14:paraId="11A17EE5" w14:textId="258315C7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The Memo from the Engineering department’s approval of the project is read into record</w:t>
      </w:r>
    </w:p>
    <w:p w14:paraId="30E73827" w14:textId="636EC407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 Veerman opens the public hearing and waits 2 minutes/ no public comments</w:t>
      </w:r>
    </w:p>
    <w:p w14:paraId="2B6339B4" w14:textId="16B7DB7F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Tony Barletta asks how the traffic will be handled due to the increase in loading docks</w:t>
      </w:r>
    </w:p>
    <w:p w14:paraId="266C5973" w14:textId="7B8EA8AD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Applicant states there will be signage and striping to accommodate this according to the Planning Departments conditions</w:t>
      </w:r>
    </w:p>
    <w:p w14:paraId="2AE9FA99" w14:textId="150187E3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Jacquelyn Santini asks who will maintain the parking lot and driveways </w:t>
      </w:r>
    </w:p>
    <w:p w14:paraId="76C6B9DF" w14:textId="7B114DE5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Applicant states that the building owner’s will</w:t>
      </w:r>
    </w:p>
    <w:p w14:paraId="61E650C3" w14:textId="1C76831B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Tom Siracusa asks if the settlement with the abutters has been taken care of</w:t>
      </w:r>
    </w:p>
    <w:p w14:paraId="0990742F" w14:textId="5EF827B1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Applicant states that they have met all of the </w:t>
      </w:r>
      <w:proofErr w:type="gramStart"/>
      <w:r>
        <w:rPr>
          <w:rFonts w:ascii="Calibri" w:hAnsi="Calibri" w:cs="Arial"/>
          <w:b/>
          <w:szCs w:val="24"/>
        </w:rPr>
        <w:t>abutters</w:t>
      </w:r>
      <w:proofErr w:type="gramEnd"/>
      <w:r>
        <w:rPr>
          <w:rFonts w:ascii="Calibri" w:hAnsi="Calibri" w:cs="Arial"/>
          <w:b/>
          <w:szCs w:val="24"/>
        </w:rPr>
        <w:t xml:space="preserve"> commands and requests</w:t>
      </w:r>
    </w:p>
    <w:p w14:paraId="71179507" w14:textId="30BD24AE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6334F9DB" w14:textId="149AAA99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Jacquelyn Santini makes a motion to approve Case 1-20 for the Ground Water Protection District as per plans submitted this day</w:t>
      </w:r>
    </w:p>
    <w:p w14:paraId="0C8F7618" w14:textId="6D29ABF0" w:rsidR="000E7698" w:rsidRDefault="000E769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Thomas Siracusa seconds the motion</w:t>
      </w:r>
    </w:p>
    <w:p w14:paraId="72B611AB" w14:textId="30972B28" w:rsidR="000E7698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Roll Call vote is unanimous to approve Case 1-20</w:t>
      </w:r>
    </w:p>
    <w:p w14:paraId="325F66F6" w14:textId="10FDC582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728ED368" w14:textId="73339F15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Jacquelyn Santini makes a motion to approve Case 10-20 as it is no more detrimental to the neighborhood as per the plans submitted this day</w:t>
      </w:r>
    </w:p>
    <w:p w14:paraId="1E6AE0F7" w14:textId="53228970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Thomas Siracusa seconds the motion</w:t>
      </w:r>
    </w:p>
    <w:p w14:paraId="6EFF60DB" w14:textId="1FE57CC3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Vote is unanimous to approve Case 10-20</w:t>
      </w:r>
    </w:p>
    <w:p w14:paraId="41F00C52" w14:textId="31158A92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46392361" w14:textId="77777777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Case 7-20                                         Jeff and Rhonda Rubin                    Map 36, Parcel 27</w:t>
      </w:r>
    </w:p>
    <w:p w14:paraId="22AB14C3" w14:textId="77777777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44 </w:t>
      </w:r>
      <w:proofErr w:type="spellStart"/>
      <w:r>
        <w:rPr>
          <w:rFonts w:ascii="Calibri" w:hAnsi="Calibri" w:cs="Arial"/>
          <w:b/>
          <w:szCs w:val="24"/>
        </w:rPr>
        <w:t>Fairmeadow</w:t>
      </w:r>
      <w:proofErr w:type="spellEnd"/>
      <w:r>
        <w:rPr>
          <w:rFonts w:ascii="Calibri" w:hAnsi="Calibri" w:cs="Arial"/>
          <w:b/>
          <w:szCs w:val="24"/>
        </w:rPr>
        <w:t xml:space="preserve"> Road</w:t>
      </w:r>
    </w:p>
    <w:p w14:paraId="24CB8117" w14:textId="77777777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325796AB" w14:textId="77777777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-To acquire a Special Permit S6.1.6.4 to extend a nonconforming structure</w:t>
      </w:r>
    </w:p>
    <w:p w14:paraId="5F50F9F4" w14:textId="77777777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Jeff Rubin present for the applicant and explains that they wish construct an addition and a 2 car garage which will meet the current setbacks and not alter the current nonconformity; states that the height will be 2 stories which complies with zoning but he does not have a set of plans as of yet.</w:t>
      </w:r>
    </w:p>
    <w:p w14:paraId="2271C248" w14:textId="3D2D4D43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Jacquelyn Santini makes a motion to continue Case 7-20 until 6/10/20 to await plans</w:t>
      </w:r>
      <w:r>
        <w:rPr>
          <w:rFonts w:ascii="Calibri" w:hAnsi="Calibri" w:cs="Arial"/>
          <w:b/>
          <w:szCs w:val="24"/>
        </w:rPr>
        <w:tab/>
      </w:r>
    </w:p>
    <w:p w14:paraId="4DD0C3BE" w14:textId="62407FB0" w:rsidR="00443C5A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Anthony Barletta 2nds the motion</w:t>
      </w:r>
    </w:p>
    <w:p w14:paraId="5F6F7281" w14:textId="56313929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Roll call vote is unanimous to continue</w:t>
      </w:r>
    </w:p>
    <w:p w14:paraId="396AC44B" w14:textId="4FF94863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295AE152" w14:textId="7D4FC02C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Case 8-20                                Kevin </w:t>
      </w:r>
      <w:proofErr w:type="spellStart"/>
      <w:r>
        <w:rPr>
          <w:rFonts w:ascii="Calibri" w:hAnsi="Calibri" w:cs="Arial"/>
          <w:b/>
          <w:szCs w:val="24"/>
        </w:rPr>
        <w:t>Carpenito</w:t>
      </w:r>
      <w:proofErr w:type="spellEnd"/>
      <w:r>
        <w:rPr>
          <w:rFonts w:ascii="Calibri" w:hAnsi="Calibri" w:cs="Arial"/>
          <w:b/>
          <w:szCs w:val="24"/>
        </w:rPr>
        <w:t xml:space="preserve">                           Map 7B, Parcel 28</w:t>
      </w:r>
    </w:p>
    <w:p w14:paraId="778C4C32" w14:textId="39DD50E3" w:rsidR="00E0352F" w:rsidRDefault="00E0352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-To acquire a Special Permit </w:t>
      </w:r>
      <w:r w:rsidR="00A90663">
        <w:rPr>
          <w:rFonts w:ascii="Calibri" w:hAnsi="Calibri" w:cs="Arial"/>
          <w:b/>
          <w:szCs w:val="24"/>
        </w:rPr>
        <w:t>S6.1.6.4 to extend a nonconforming structure</w:t>
      </w:r>
    </w:p>
    <w:p w14:paraId="7A74F651" w14:textId="741A8A2B" w:rsidR="00A90663" w:rsidRDefault="00A9066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3933807E" w14:textId="118A8E54" w:rsidR="00A90663" w:rsidRDefault="00A9066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Applicant Kevin </w:t>
      </w:r>
      <w:proofErr w:type="spellStart"/>
      <w:r>
        <w:rPr>
          <w:rFonts w:ascii="Calibri" w:hAnsi="Calibri" w:cs="Arial"/>
          <w:b/>
          <w:szCs w:val="24"/>
        </w:rPr>
        <w:t>Carpenito</w:t>
      </w:r>
      <w:proofErr w:type="spellEnd"/>
      <w:r>
        <w:rPr>
          <w:rFonts w:ascii="Calibri" w:hAnsi="Calibri" w:cs="Arial"/>
          <w:b/>
          <w:szCs w:val="24"/>
        </w:rPr>
        <w:t xml:space="preserve"> present</w:t>
      </w:r>
      <w:r w:rsidR="004A5A03">
        <w:rPr>
          <w:rFonts w:ascii="Calibri" w:hAnsi="Calibri" w:cs="Arial"/>
          <w:b/>
          <w:szCs w:val="24"/>
        </w:rPr>
        <w:t xml:space="preserve"> and explains that he would like to construct an addition on the right side of his home</w:t>
      </w:r>
    </w:p>
    <w:p w14:paraId="0B82DB59" w14:textId="7C745F98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Jacquelyn Santini ask why he can not move the addition back to conform with the setbacks</w:t>
      </w:r>
    </w:p>
    <w:p w14:paraId="57731B5E" w14:textId="2FE8B3E9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Applicant states that his septic system is </w:t>
      </w:r>
      <w:proofErr w:type="gramStart"/>
      <w:r>
        <w:rPr>
          <w:rFonts w:ascii="Calibri" w:hAnsi="Calibri" w:cs="Arial"/>
          <w:b/>
          <w:szCs w:val="24"/>
        </w:rPr>
        <w:t>there</w:t>
      </w:r>
      <w:proofErr w:type="gramEnd"/>
      <w:r>
        <w:rPr>
          <w:rFonts w:ascii="Calibri" w:hAnsi="Calibri" w:cs="Arial"/>
          <w:b/>
          <w:szCs w:val="24"/>
        </w:rPr>
        <w:t xml:space="preserve"> and it would be too costly to move, he also states there are stairs leading to his basement which </w:t>
      </w:r>
      <w:proofErr w:type="spellStart"/>
      <w:r>
        <w:rPr>
          <w:rFonts w:ascii="Calibri" w:hAnsi="Calibri" w:cs="Arial"/>
          <w:b/>
          <w:szCs w:val="24"/>
        </w:rPr>
        <w:t>can not</w:t>
      </w:r>
      <w:proofErr w:type="spellEnd"/>
      <w:r>
        <w:rPr>
          <w:rFonts w:ascii="Calibri" w:hAnsi="Calibri" w:cs="Arial"/>
          <w:b/>
          <w:szCs w:val="24"/>
        </w:rPr>
        <w:t xml:space="preserve"> be covered</w:t>
      </w:r>
    </w:p>
    <w:p w14:paraId="0D4ACBF0" w14:textId="180C2601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Thomas Siracusa makes a motion to continue Case 8-20 until 6/10/2020 to await the Planning Board’s recommendations</w:t>
      </w:r>
    </w:p>
    <w:p w14:paraId="00A54979" w14:textId="3296E052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Jacquelyn Santini seconds</w:t>
      </w:r>
    </w:p>
    <w:p w14:paraId="61287EE8" w14:textId="5C828582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Roll Call vote to continue the case is unanimous</w:t>
      </w:r>
    </w:p>
    <w:p w14:paraId="691D3B50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07E8027F" w14:textId="7D2F79C2" w:rsidR="00D672F5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Case 9-20                          Princeton Development, LLC                   Map 89, Parcel 8,9,10,13A &amp; 13B</w:t>
      </w:r>
    </w:p>
    <w:p w14:paraId="215F0FA0" w14:textId="37826695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Middlesex Ave and Jefferson Road</w:t>
      </w:r>
    </w:p>
    <w:p w14:paraId="20A62A96" w14:textId="21BC88C5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58D7C3F5" w14:textId="625D6E3C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-To acquire a Comprehensive Permit, MGL Chapter 40B</w:t>
      </w:r>
    </w:p>
    <w:p w14:paraId="355AE4F1" w14:textId="1FDE358D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Andrew Chabon, Joe </w:t>
      </w:r>
      <w:proofErr w:type="spellStart"/>
      <w:r>
        <w:rPr>
          <w:rFonts w:ascii="Calibri" w:hAnsi="Calibri" w:cs="Arial"/>
          <w:b/>
          <w:szCs w:val="24"/>
        </w:rPr>
        <w:t>Peznola</w:t>
      </w:r>
      <w:proofErr w:type="spellEnd"/>
      <w:r>
        <w:rPr>
          <w:rFonts w:ascii="Calibri" w:hAnsi="Calibri" w:cs="Arial"/>
          <w:b/>
          <w:szCs w:val="24"/>
        </w:rPr>
        <w:t xml:space="preserve">, Dan </w:t>
      </w:r>
      <w:proofErr w:type="spellStart"/>
      <w:r>
        <w:rPr>
          <w:rFonts w:ascii="Calibri" w:hAnsi="Calibri" w:cs="Arial"/>
          <w:b/>
          <w:szCs w:val="24"/>
        </w:rPr>
        <w:t>Endyke</w:t>
      </w:r>
      <w:proofErr w:type="spellEnd"/>
      <w:r>
        <w:rPr>
          <w:rFonts w:ascii="Calibri" w:hAnsi="Calibri" w:cs="Arial"/>
          <w:b/>
          <w:szCs w:val="24"/>
        </w:rPr>
        <w:t>, Andrea Lothrop and Jeff Brown present for the applicants</w:t>
      </w:r>
    </w:p>
    <w:p w14:paraId="2AB93060" w14:textId="4EBEE056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Valerie </w:t>
      </w:r>
      <w:proofErr w:type="spellStart"/>
      <w:r>
        <w:rPr>
          <w:rFonts w:ascii="Calibri" w:hAnsi="Calibri" w:cs="Arial"/>
          <w:b/>
          <w:szCs w:val="24"/>
        </w:rPr>
        <w:t>Gingrech</w:t>
      </w:r>
      <w:proofErr w:type="spellEnd"/>
      <w:r>
        <w:rPr>
          <w:rFonts w:ascii="Calibri" w:hAnsi="Calibri" w:cs="Arial"/>
          <w:b/>
          <w:szCs w:val="24"/>
        </w:rPr>
        <w:t>, Jonathan Silverstein and Jeff Hull present for the town of Wilmington</w:t>
      </w:r>
    </w:p>
    <w:p w14:paraId="0BB127A6" w14:textId="264ACE11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1ED035F3" w14:textId="03F1ED19" w:rsidR="004A5A03" w:rsidRDefault="004A5A03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Andrew Chabon </w:t>
      </w:r>
      <w:r w:rsidR="007C4133">
        <w:rPr>
          <w:rFonts w:ascii="Calibri" w:hAnsi="Calibri" w:cs="Arial"/>
          <w:b/>
          <w:szCs w:val="24"/>
        </w:rPr>
        <w:t xml:space="preserve">explains the timeline of the project stating that </w:t>
      </w:r>
    </w:p>
    <w:p w14:paraId="2955AB18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00E6FF97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Ruth </w:t>
      </w:r>
      <w:proofErr w:type="spellStart"/>
      <w:r>
        <w:rPr>
          <w:rFonts w:ascii="Calibri" w:hAnsi="Calibri" w:cs="Arial"/>
          <w:b/>
          <w:szCs w:val="24"/>
        </w:rPr>
        <w:t>Gronemeyer</w:t>
      </w:r>
      <w:proofErr w:type="spellEnd"/>
      <w:r>
        <w:rPr>
          <w:rFonts w:ascii="Calibri" w:hAnsi="Calibri" w:cs="Arial"/>
          <w:b/>
          <w:szCs w:val="24"/>
        </w:rPr>
        <w:t xml:space="preserve"> present </w:t>
      </w:r>
    </w:p>
    <w:p w14:paraId="5265163D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Project Engineer states that the applicant wishes to build a single family home in the flood plain </w:t>
      </w:r>
      <w:proofErr w:type="gramStart"/>
      <w:r>
        <w:rPr>
          <w:rFonts w:ascii="Calibri" w:hAnsi="Calibri" w:cs="Arial"/>
          <w:b/>
          <w:szCs w:val="24"/>
        </w:rPr>
        <w:t>district,  states</w:t>
      </w:r>
      <w:proofErr w:type="gramEnd"/>
      <w:r>
        <w:rPr>
          <w:rFonts w:ascii="Calibri" w:hAnsi="Calibri" w:cs="Arial"/>
          <w:b/>
          <w:szCs w:val="24"/>
        </w:rPr>
        <w:t xml:space="preserve"> that the Conservation Commission has approved the plan with the order of conditions</w:t>
      </w:r>
    </w:p>
    <w:p w14:paraId="6AD55A6E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 Veerman reads into record the Planning Board’s Approval Memo</w:t>
      </w:r>
    </w:p>
    <w:p w14:paraId="57B0AB6F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 Veerman opens the public hearing-no public comment</w:t>
      </w:r>
    </w:p>
    <w:p w14:paraId="34347444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5DC11899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Anthony Barletta makes a motion to approve Case 14-20 for a Special Permit §6.2 for the flood plain district</w:t>
      </w:r>
    </w:p>
    <w:p w14:paraId="160A22FB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Raymond Lepore seconds the motion</w:t>
      </w:r>
    </w:p>
    <w:p w14:paraId="1C810C08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Roll Call Vote taken:</w:t>
      </w:r>
    </w:p>
    <w:p w14:paraId="63F365AA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Jacquelyn Santini-yes</w:t>
      </w:r>
    </w:p>
    <w:p w14:paraId="10361C00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Raymond Lepore-yes</w:t>
      </w:r>
    </w:p>
    <w:p w14:paraId="73F4856B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Anthony Barletta-yes</w:t>
      </w:r>
    </w:p>
    <w:p w14:paraId="46396DE2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Thomas Siracusa-yes</w:t>
      </w:r>
    </w:p>
    <w:p w14:paraId="4BC4C462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Daniel Veerman-yes</w:t>
      </w:r>
    </w:p>
    <w:p w14:paraId="0BF91EDA" w14:textId="77777777" w:rsidR="008427C7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Vote is unanimous to approve </w:t>
      </w:r>
      <w:r w:rsidR="008427C7">
        <w:rPr>
          <w:rFonts w:ascii="Calibri" w:hAnsi="Calibri" w:cs="Arial"/>
          <w:b/>
          <w:szCs w:val="24"/>
        </w:rPr>
        <w:t>Case 14-20</w:t>
      </w:r>
    </w:p>
    <w:p w14:paraId="68A7FF6C" w14:textId="77777777" w:rsidR="008427C7" w:rsidRDefault="008427C7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3032DE51" w14:textId="77777777" w:rsidR="00466645" w:rsidRDefault="0046664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Case 9-20                                    Princeton Development, LLC     Map 89, Parcel 8,9,10,13A,13B</w:t>
      </w:r>
    </w:p>
    <w:p w14:paraId="55FAD98E" w14:textId="77777777" w:rsidR="00B534D1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Middlesex Ave &amp; Jefferson Rd</w:t>
      </w:r>
    </w:p>
    <w:p w14:paraId="26301BA1" w14:textId="77777777" w:rsidR="00B534D1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072AFBCC" w14:textId="77777777" w:rsidR="00B534D1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To Acquire a Comprehensive Permit, MGL Chapter 40B</w:t>
      </w:r>
    </w:p>
    <w:p w14:paraId="08862064" w14:textId="77777777" w:rsidR="00B534D1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53D4903B" w14:textId="77777777" w:rsidR="00B534D1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Andrew </w:t>
      </w:r>
      <w:proofErr w:type="spellStart"/>
      <w:r>
        <w:rPr>
          <w:rFonts w:ascii="Calibri" w:hAnsi="Calibri" w:cs="Arial"/>
          <w:b/>
          <w:szCs w:val="24"/>
        </w:rPr>
        <w:t>Chaban</w:t>
      </w:r>
      <w:proofErr w:type="spellEnd"/>
      <w:r>
        <w:rPr>
          <w:rFonts w:ascii="Calibri" w:hAnsi="Calibri" w:cs="Arial"/>
          <w:b/>
          <w:szCs w:val="24"/>
        </w:rPr>
        <w:t xml:space="preserve"> and Joe </w:t>
      </w:r>
      <w:proofErr w:type="spellStart"/>
      <w:r>
        <w:rPr>
          <w:rFonts w:ascii="Calibri" w:hAnsi="Calibri" w:cs="Arial"/>
          <w:b/>
          <w:szCs w:val="24"/>
        </w:rPr>
        <w:t>Peznola</w:t>
      </w:r>
      <w:proofErr w:type="spellEnd"/>
      <w:r>
        <w:rPr>
          <w:rFonts w:ascii="Calibri" w:hAnsi="Calibri" w:cs="Arial"/>
          <w:b/>
          <w:szCs w:val="24"/>
        </w:rPr>
        <w:t xml:space="preserve"> present for the applicants.</w:t>
      </w:r>
    </w:p>
    <w:p w14:paraId="042A532F" w14:textId="14E592BF" w:rsidR="00187614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Dan Veerman states that they received memos today which did not give them enough time to review</w:t>
      </w:r>
      <w:r w:rsidR="00443C5A">
        <w:rPr>
          <w:rFonts w:ascii="Calibri" w:hAnsi="Calibri" w:cs="Arial"/>
          <w:b/>
          <w:szCs w:val="24"/>
        </w:rPr>
        <w:tab/>
      </w:r>
    </w:p>
    <w:p w14:paraId="01FDCCD3" w14:textId="77777777" w:rsidR="00335C17" w:rsidRPr="00187614" w:rsidRDefault="00335C17" w:rsidP="00335C17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7E4B336C" w14:textId="77777777" w:rsidR="00897086" w:rsidRPr="00187614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7343B65A" w14:textId="67E45775" w:rsidR="00A81305" w:rsidRPr="00187614" w:rsidRDefault="00A8130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 xml:space="preserve">the roof height </w:t>
      </w:r>
      <w:proofErr w:type="gramStart"/>
      <w:r w:rsidRPr="00187614">
        <w:rPr>
          <w:rFonts w:ascii="Lucida Fax" w:hAnsi="Lucida Fax" w:cs="Aharoni"/>
          <w:color w:val="auto"/>
          <w:szCs w:val="24"/>
        </w:rPr>
        <w:t>have</w:t>
      </w:r>
      <w:proofErr w:type="gramEnd"/>
      <w:r w:rsidRPr="00187614">
        <w:rPr>
          <w:rFonts w:ascii="Lucida Fax" w:hAnsi="Lucida Fax" w:cs="Aharoni"/>
          <w:color w:val="auto"/>
          <w:szCs w:val="24"/>
        </w:rPr>
        <w:t xml:space="preserve"> been met.</w:t>
      </w:r>
    </w:p>
    <w:p w14:paraId="7B753116" w14:textId="2255CBE2" w:rsidR="00B50FDD" w:rsidRPr="00187614" w:rsidRDefault="00A8130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 xml:space="preserve">Jacquelyn Santini asks if the </w:t>
      </w:r>
      <w:r w:rsidR="00B50FDD" w:rsidRPr="00187614">
        <w:rPr>
          <w:rFonts w:ascii="Lucida Fax" w:hAnsi="Lucida Fax" w:cs="Aharoni"/>
          <w:color w:val="auto"/>
          <w:szCs w:val="24"/>
        </w:rPr>
        <w:t>land in the back will be utilized for future build.  Applicant states that there will be no more building on the 2.3 acres.</w:t>
      </w:r>
    </w:p>
    <w:p w14:paraId="507B6E1A" w14:textId="6285F039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Jeff Hull states that once the town goes below the 10 percent average, an applicant would not have to comply with the towns conditions which this developer has done.</w:t>
      </w:r>
    </w:p>
    <w:p w14:paraId="475D9F56" w14:textId="6DB67DE8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0940DFCE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Anthony Barletta makes a motion to approve Case 9-20 for a 40B Comprehensive Permit to construct 108 units with the detailed conditions listed as CONDITIONS A THROUGH J on the final decision.</w:t>
      </w:r>
    </w:p>
    <w:p w14:paraId="766711C1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Raymond Lepore seconds the motion</w:t>
      </w:r>
    </w:p>
    <w:p w14:paraId="10A8C7B1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Case 9-20 is approved by unanimous roll call vote:</w:t>
      </w:r>
    </w:p>
    <w:p w14:paraId="3E6865D6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Jacquelyn Santini-yes</w:t>
      </w:r>
    </w:p>
    <w:p w14:paraId="1F18107B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Anthony Barletta-yes</w:t>
      </w:r>
    </w:p>
    <w:p w14:paraId="0C6BE675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Thomas Siracusa-yes</w:t>
      </w:r>
    </w:p>
    <w:p w14:paraId="4DDDBBFB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Raymond Lepore-yes</w:t>
      </w:r>
    </w:p>
    <w:p w14:paraId="0FC61A13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Daniel Veerman-yes</w:t>
      </w:r>
    </w:p>
    <w:p w14:paraId="4BB53956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0982D98B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6E893DB1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Jacquelyn Santini makes a motion to adjourn at 7:45 PM</w:t>
      </w:r>
    </w:p>
    <w:p w14:paraId="0221B874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Raymond Lepore seconds the motion</w:t>
      </w:r>
    </w:p>
    <w:p w14:paraId="377460C1" w14:textId="77777777" w:rsidR="00B50FDD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Motion to adjourn is unanimous by roll call vote</w:t>
      </w:r>
    </w:p>
    <w:p w14:paraId="68CF6852" w14:textId="77777777" w:rsidR="00187614" w:rsidRPr="00187614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 xml:space="preserve">Jacquelyn </w:t>
      </w:r>
      <w:r w:rsidR="00187614" w:rsidRPr="00187614">
        <w:rPr>
          <w:rFonts w:ascii="Lucida Fax" w:hAnsi="Lucida Fax" w:cs="Aharoni"/>
          <w:color w:val="auto"/>
          <w:szCs w:val="24"/>
        </w:rPr>
        <w:t>Santini -yes</w:t>
      </w:r>
    </w:p>
    <w:p w14:paraId="4CCC4F9F" w14:textId="77777777" w:rsidR="00187614" w:rsidRP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Anthony Barletta-yes</w:t>
      </w:r>
    </w:p>
    <w:p w14:paraId="408F65AB" w14:textId="77777777" w:rsidR="00187614" w:rsidRP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Thomas Siracusa-yes</w:t>
      </w:r>
    </w:p>
    <w:p w14:paraId="7E0F3749" w14:textId="77777777" w:rsidR="00187614" w:rsidRP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Raymond Lepore-yes</w:t>
      </w:r>
    </w:p>
    <w:p w14:paraId="2C46C5B5" w14:textId="77777777" w:rsidR="00187614" w:rsidRP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Daniel Veerman-yes</w:t>
      </w:r>
    </w:p>
    <w:p w14:paraId="62EBFA0E" w14:textId="77777777" w:rsidR="00187614" w:rsidRP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156E2FB5" w14:textId="77777777" w:rsid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</w:p>
    <w:p w14:paraId="1DADE746" w14:textId="77777777" w:rsid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</w:p>
    <w:p w14:paraId="7035A967" w14:textId="77777777" w:rsid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</w:p>
    <w:p w14:paraId="0D091B0E" w14:textId="338E2BDE" w:rsidR="00B50FDD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  <w:r>
        <w:rPr>
          <w:rFonts w:ascii="Lucida Fax" w:hAnsi="Lucida Fax" w:cs="Aharoni"/>
          <w:b/>
          <w:color w:val="auto"/>
          <w:szCs w:val="24"/>
        </w:rPr>
        <w:t xml:space="preserve"> </w:t>
      </w:r>
    </w:p>
    <w:p w14:paraId="31BFFF18" w14:textId="69805621" w:rsidR="00CB7F3F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  <w:r>
        <w:rPr>
          <w:rFonts w:ascii="Lucida Fax" w:hAnsi="Lucida Fax" w:cs="Aharoni"/>
          <w:b/>
          <w:color w:val="auto"/>
          <w:szCs w:val="24"/>
        </w:rPr>
        <w:tab/>
      </w:r>
      <w:r>
        <w:rPr>
          <w:rFonts w:ascii="Lucida Fax" w:hAnsi="Lucida Fax" w:cs="Aharoni"/>
          <w:b/>
          <w:color w:val="auto"/>
          <w:szCs w:val="24"/>
        </w:rPr>
        <w:tab/>
      </w:r>
    </w:p>
    <w:p w14:paraId="0B4CE9F4" w14:textId="76A9B464" w:rsidR="00897086" w:rsidRPr="00B60EC0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</w:p>
    <w:p w14:paraId="2DAA1960" w14:textId="77777777" w:rsidR="00CB7F3F" w:rsidRPr="00B60EC0" w:rsidRDefault="00CB7F3F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7F731611" w14:textId="77777777" w:rsidR="003401F9" w:rsidRPr="00B60EC0" w:rsidRDefault="003401F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7D229278" w14:textId="77777777" w:rsidR="00495B74" w:rsidRPr="00B60EC0" w:rsidRDefault="00495B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ab/>
      </w:r>
    </w:p>
    <w:p w14:paraId="3259EF05" w14:textId="77777777" w:rsidR="00963AB5" w:rsidRPr="00B60EC0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3F335C2C" w14:textId="77777777" w:rsidR="00963AB5" w:rsidRPr="00B60EC0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>____________________________</w:t>
      </w:r>
    </w:p>
    <w:p w14:paraId="3063D728" w14:textId="77777777" w:rsidR="00B60EC0" w:rsidRDefault="00963AB5" w:rsidP="00963AB5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left" w:pos="132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 xml:space="preserve">Recording:  </w:t>
      </w:r>
      <w:r w:rsidR="00F25384" w:rsidRPr="00B60EC0">
        <w:rPr>
          <w:rFonts w:ascii="Lucida Fax" w:hAnsi="Lucida Fax" w:cs="Aharoni"/>
          <w:color w:val="auto"/>
          <w:szCs w:val="24"/>
        </w:rPr>
        <w:t>Kelly Malatesta</w:t>
      </w:r>
    </w:p>
    <w:p w14:paraId="0141E4D7" w14:textId="77777777" w:rsidR="00963AB5" w:rsidRPr="00B60EC0" w:rsidRDefault="00963AB5" w:rsidP="00963AB5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left" w:pos="132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 xml:space="preserve"> Secretary</w:t>
      </w:r>
      <w:r w:rsidR="00B60EC0">
        <w:rPr>
          <w:rFonts w:ascii="Lucida Fax" w:hAnsi="Lucida Fax" w:cs="Aharoni"/>
          <w:color w:val="auto"/>
          <w:szCs w:val="24"/>
        </w:rPr>
        <w:t xml:space="preserve">, </w:t>
      </w:r>
      <w:r w:rsidRPr="00B60EC0">
        <w:rPr>
          <w:rFonts w:ascii="Lucida Fax" w:hAnsi="Lucida Fax" w:cs="Aharoni"/>
          <w:color w:val="auto"/>
          <w:szCs w:val="24"/>
        </w:rPr>
        <w:t>Board of Appeals</w:t>
      </w:r>
    </w:p>
    <w:p w14:paraId="57F4AE46" w14:textId="77777777" w:rsidR="00963AB5" w:rsidRPr="00B60EC0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ab/>
      </w:r>
    </w:p>
    <w:p w14:paraId="60CE86AD" w14:textId="77777777" w:rsidR="009731C0" w:rsidRPr="003209DC" w:rsidRDefault="009731C0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haroni"/>
          <w:color w:val="auto"/>
          <w:szCs w:val="24"/>
        </w:rPr>
      </w:pPr>
    </w:p>
    <w:p w14:paraId="6E117895" w14:textId="77777777" w:rsidR="009731C0" w:rsidRPr="003209DC" w:rsidRDefault="00CE7897" w:rsidP="009731C0">
      <w:pPr>
        <w:rPr>
          <w:rFonts w:ascii="Comic Sans MS" w:hAnsi="Comic Sans MS" w:cs="Aharoni"/>
          <w:szCs w:val="24"/>
        </w:rPr>
      </w:pPr>
      <w:r w:rsidRPr="003209DC">
        <w:rPr>
          <w:rFonts w:ascii="Comic Sans MS" w:hAnsi="Comic Sans MS" w:cs="Aharoni"/>
          <w:szCs w:val="24"/>
        </w:rPr>
        <w:t xml:space="preserve">                                </w:t>
      </w:r>
      <w:r w:rsidRPr="003209DC">
        <w:rPr>
          <w:rFonts w:ascii="Comic Sans MS" w:hAnsi="Comic Sans MS" w:cs="Aharoni"/>
          <w:szCs w:val="24"/>
        </w:rPr>
        <w:tab/>
      </w:r>
      <w:r w:rsidR="009731C0" w:rsidRPr="003209DC">
        <w:rPr>
          <w:rFonts w:ascii="Comic Sans MS" w:hAnsi="Comic Sans MS" w:cs="Aharoni"/>
          <w:szCs w:val="24"/>
        </w:rPr>
        <w:t xml:space="preserve">                </w:t>
      </w:r>
    </w:p>
    <w:p w14:paraId="2F4BCEE3" w14:textId="77777777" w:rsidR="009731C0" w:rsidRPr="00B479D1" w:rsidRDefault="009731C0" w:rsidP="009731C0">
      <w:pPr>
        <w:rPr>
          <w:rFonts w:ascii="Comic Sans MS" w:hAnsi="Comic Sans MS"/>
        </w:rPr>
      </w:pPr>
    </w:p>
    <w:p w14:paraId="0A4C9D87" w14:textId="77777777" w:rsidR="00787F50" w:rsidRDefault="00833360" w:rsidP="009731C0">
      <w:r>
        <w:tab/>
      </w:r>
    </w:p>
    <w:sectPr w:rsidR="00787F5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91C"/>
    <w:multiLevelType w:val="hybridMultilevel"/>
    <w:tmpl w:val="3270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93011"/>
    <w:multiLevelType w:val="hybridMultilevel"/>
    <w:tmpl w:val="539ABA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D7"/>
    <w:rsid w:val="0005080A"/>
    <w:rsid w:val="00086CD3"/>
    <w:rsid w:val="00087C16"/>
    <w:rsid w:val="000D6BCF"/>
    <w:rsid w:val="000D7DCD"/>
    <w:rsid w:val="000E2615"/>
    <w:rsid w:val="000E7698"/>
    <w:rsid w:val="000E7E82"/>
    <w:rsid w:val="00104440"/>
    <w:rsid w:val="00113A37"/>
    <w:rsid w:val="00187614"/>
    <w:rsid w:val="001C0775"/>
    <w:rsid w:val="001F2298"/>
    <w:rsid w:val="00230C60"/>
    <w:rsid w:val="002D0C16"/>
    <w:rsid w:val="002D6840"/>
    <w:rsid w:val="0030226C"/>
    <w:rsid w:val="003209DC"/>
    <w:rsid w:val="00335C17"/>
    <w:rsid w:val="003401F9"/>
    <w:rsid w:val="00353F00"/>
    <w:rsid w:val="004018F6"/>
    <w:rsid w:val="0041510F"/>
    <w:rsid w:val="00443C5A"/>
    <w:rsid w:val="00466645"/>
    <w:rsid w:val="00495B74"/>
    <w:rsid w:val="004A5A03"/>
    <w:rsid w:val="004B517E"/>
    <w:rsid w:val="004C077A"/>
    <w:rsid w:val="004C1AC4"/>
    <w:rsid w:val="004D1CAC"/>
    <w:rsid w:val="00501DE1"/>
    <w:rsid w:val="00501DE9"/>
    <w:rsid w:val="005117CF"/>
    <w:rsid w:val="00547CD2"/>
    <w:rsid w:val="00552CD7"/>
    <w:rsid w:val="005B228E"/>
    <w:rsid w:val="005B7349"/>
    <w:rsid w:val="005C390D"/>
    <w:rsid w:val="005F68F7"/>
    <w:rsid w:val="006102C1"/>
    <w:rsid w:val="00630693"/>
    <w:rsid w:val="006523BE"/>
    <w:rsid w:val="006629ED"/>
    <w:rsid w:val="00675D7B"/>
    <w:rsid w:val="006D1760"/>
    <w:rsid w:val="006F4202"/>
    <w:rsid w:val="00726755"/>
    <w:rsid w:val="00777F4A"/>
    <w:rsid w:val="00787F50"/>
    <w:rsid w:val="007C4133"/>
    <w:rsid w:val="007D7369"/>
    <w:rsid w:val="007F0D0D"/>
    <w:rsid w:val="007F542C"/>
    <w:rsid w:val="00833360"/>
    <w:rsid w:val="008427C7"/>
    <w:rsid w:val="008459A4"/>
    <w:rsid w:val="00846003"/>
    <w:rsid w:val="008665FC"/>
    <w:rsid w:val="0087688F"/>
    <w:rsid w:val="00897086"/>
    <w:rsid w:val="008A6D9A"/>
    <w:rsid w:val="008C5191"/>
    <w:rsid w:val="008F687F"/>
    <w:rsid w:val="00903C8C"/>
    <w:rsid w:val="009067EA"/>
    <w:rsid w:val="00920635"/>
    <w:rsid w:val="00924487"/>
    <w:rsid w:val="009273F4"/>
    <w:rsid w:val="009465A1"/>
    <w:rsid w:val="00963AB5"/>
    <w:rsid w:val="0096699B"/>
    <w:rsid w:val="0097250E"/>
    <w:rsid w:val="009731C0"/>
    <w:rsid w:val="009C5994"/>
    <w:rsid w:val="009C6510"/>
    <w:rsid w:val="00A436B8"/>
    <w:rsid w:val="00A81305"/>
    <w:rsid w:val="00A90663"/>
    <w:rsid w:val="00A924D7"/>
    <w:rsid w:val="00AF2FC1"/>
    <w:rsid w:val="00B1020C"/>
    <w:rsid w:val="00B11536"/>
    <w:rsid w:val="00B303BE"/>
    <w:rsid w:val="00B35BA1"/>
    <w:rsid w:val="00B479D1"/>
    <w:rsid w:val="00B50FDD"/>
    <w:rsid w:val="00B534D1"/>
    <w:rsid w:val="00B60EC0"/>
    <w:rsid w:val="00C4034B"/>
    <w:rsid w:val="00C51822"/>
    <w:rsid w:val="00C71B7D"/>
    <w:rsid w:val="00C74BC9"/>
    <w:rsid w:val="00C761F5"/>
    <w:rsid w:val="00C8796F"/>
    <w:rsid w:val="00C90EAD"/>
    <w:rsid w:val="00CA628A"/>
    <w:rsid w:val="00CB0194"/>
    <w:rsid w:val="00CB0F4D"/>
    <w:rsid w:val="00CB7F3F"/>
    <w:rsid w:val="00CD3635"/>
    <w:rsid w:val="00CE5B00"/>
    <w:rsid w:val="00CE7897"/>
    <w:rsid w:val="00CF069E"/>
    <w:rsid w:val="00D300DF"/>
    <w:rsid w:val="00D560DD"/>
    <w:rsid w:val="00D577B9"/>
    <w:rsid w:val="00D672F5"/>
    <w:rsid w:val="00D847E6"/>
    <w:rsid w:val="00D84A99"/>
    <w:rsid w:val="00D911AD"/>
    <w:rsid w:val="00D97A08"/>
    <w:rsid w:val="00DF78DC"/>
    <w:rsid w:val="00E0352F"/>
    <w:rsid w:val="00E127F9"/>
    <w:rsid w:val="00E5032A"/>
    <w:rsid w:val="00E5462B"/>
    <w:rsid w:val="00E80FA4"/>
    <w:rsid w:val="00E97E47"/>
    <w:rsid w:val="00EC348B"/>
    <w:rsid w:val="00EC3848"/>
    <w:rsid w:val="00EC528F"/>
    <w:rsid w:val="00F135FB"/>
    <w:rsid w:val="00F25384"/>
    <w:rsid w:val="00F77652"/>
    <w:rsid w:val="00F95808"/>
    <w:rsid w:val="00FD2418"/>
    <w:rsid w:val="00FE24C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FF55B"/>
  <w15:chartTrackingRefBased/>
  <w15:docId w15:val="{075152BE-74EA-436C-81F4-90BDC0BA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lonna MT" w:hAnsi="Colonna MT" w:cs="Times New Roman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2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cs="Times New Roman"/>
      <w:color w:val="000000"/>
    </w:rPr>
  </w:style>
  <w:style w:type="paragraph" w:styleId="Title">
    <w:name w:val="Title"/>
    <w:basedOn w:val="Normal"/>
    <w:qFormat/>
    <w:pPr>
      <w:jc w:val="center"/>
    </w:pPr>
    <w:rPr>
      <w:rFonts w:ascii="Colonna MT" w:hAnsi="Colonna MT"/>
      <w:sz w:val="40"/>
    </w:rPr>
  </w:style>
  <w:style w:type="paragraph" w:styleId="BodyText2">
    <w:name w:val="Body Text 2"/>
    <w:basedOn w:val="Normal"/>
    <w:pPr>
      <w:jc w:val="center"/>
    </w:pPr>
    <w:rPr>
      <w:rFonts w:ascii="Castellar" w:hAnsi="Castellar" w:cs="Times New Roman"/>
      <w:color w:val="808080"/>
      <w:sz w:val="52"/>
    </w:rPr>
  </w:style>
  <w:style w:type="paragraph" w:styleId="Subtitle">
    <w:name w:val="Subtitle"/>
    <w:basedOn w:val="Normal"/>
    <w:qFormat/>
    <w:pPr>
      <w:jc w:val="center"/>
    </w:pPr>
    <w:rPr>
      <w:rFonts w:ascii="Colonna MT" w:hAnsi="Colonna MT"/>
      <w:sz w:val="40"/>
    </w:rPr>
  </w:style>
  <w:style w:type="character" w:customStyle="1" w:styleId="BodyTextChar">
    <w:name w:val="Body Text Char"/>
    <w:link w:val="BodyText"/>
    <w:rsid w:val="005F68F7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D1DB-5A84-47ED-8277-2D96AA2A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>Town of Wilmington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subject/>
  <dc:creator>TLarivee</dc:creator>
  <cp:keywords/>
  <dc:description/>
  <cp:lastModifiedBy>Kelly Malatesta</cp:lastModifiedBy>
  <cp:revision>2</cp:revision>
  <cp:lastPrinted>2020-10-16T14:57:00Z</cp:lastPrinted>
  <dcterms:created xsi:type="dcterms:W3CDTF">2020-10-16T14:58:00Z</dcterms:created>
  <dcterms:modified xsi:type="dcterms:W3CDTF">2020-10-16T14:58:00Z</dcterms:modified>
</cp:coreProperties>
</file>