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37C" w14:textId="77777777" w:rsidR="00CE7897" w:rsidRPr="00187614" w:rsidRDefault="00CE7897" w:rsidP="009731C0">
      <w:pPr>
        <w:pStyle w:val="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Town of Wilmington</w:t>
      </w:r>
    </w:p>
    <w:p w14:paraId="226C8FD3" w14:textId="77777777" w:rsidR="00CE7897" w:rsidRPr="00187614" w:rsidRDefault="00CE7897" w:rsidP="009731C0">
      <w:pPr>
        <w:pStyle w:val="Sub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Board of Appeals</w:t>
      </w:r>
    </w:p>
    <w:p w14:paraId="39D658D6" w14:textId="10130D66" w:rsidR="00CE7897" w:rsidRPr="00187614" w:rsidRDefault="00CE7897" w:rsidP="009731C0">
      <w:pPr>
        <w:jc w:val="center"/>
        <w:rPr>
          <w:rFonts w:ascii="Lucida Fax" w:hAnsi="Lucida Fax" w:cs="Aharoni"/>
          <w:b/>
          <w:bCs/>
          <w:szCs w:val="24"/>
        </w:rPr>
      </w:pPr>
      <w:r w:rsidRPr="00187614">
        <w:rPr>
          <w:rFonts w:ascii="Lucida Fax" w:hAnsi="Lucida Fax" w:cs="Aharoni"/>
          <w:b/>
          <w:bCs/>
          <w:szCs w:val="24"/>
        </w:rPr>
        <w:t>Minutes –</w:t>
      </w:r>
      <w:r w:rsidR="007F542C" w:rsidRPr="00187614">
        <w:rPr>
          <w:rFonts w:ascii="Lucida Fax" w:hAnsi="Lucida Fax" w:cs="Aharoni"/>
          <w:b/>
          <w:bCs/>
          <w:szCs w:val="24"/>
        </w:rPr>
        <w:t xml:space="preserve"> </w:t>
      </w:r>
      <w:r w:rsidR="000E7698">
        <w:rPr>
          <w:rFonts w:ascii="Lucida Fax" w:hAnsi="Lucida Fax" w:cs="Aharoni"/>
          <w:b/>
          <w:bCs/>
          <w:szCs w:val="24"/>
        </w:rPr>
        <w:t xml:space="preserve">May </w:t>
      </w:r>
      <w:r w:rsidR="0031424A">
        <w:rPr>
          <w:rFonts w:ascii="Lucida Fax" w:hAnsi="Lucida Fax" w:cs="Aharoni"/>
          <w:b/>
          <w:bCs/>
          <w:szCs w:val="24"/>
        </w:rPr>
        <w:t>27</w:t>
      </w:r>
      <w:r w:rsidR="00777F4A">
        <w:rPr>
          <w:rFonts w:ascii="Lucida Fax" w:hAnsi="Lucida Fax" w:cs="Aharoni"/>
          <w:b/>
          <w:bCs/>
          <w:szCs w:val="24"/>
        </w:rPr>
        <w:t>,</w:t>
      </w:r>
      <w:r w:rsidR="00897086" w:rsidRPr="00187614">
        <w:rPr>
          <w:rFonts w:ascii="Lucida Fax" w:hAnsi="Lucida Fax" w:cs="Aharoni"/>
          <w:b/>
          <w:bCs/>
          <w:szCs w:val="24"/>
        </w:rPr>
        <w:t xml:space="preserve"> 2020</w:t>
      </w:r>
    </w:p>
    <w:p w14:paraId="6F1AD2A5" w14:textId="77777777" w:rsidR="00CB0194" w:rsidRPr="00187614" w:rsidRDefault="00CB019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30FFA07" w14:textId="77777777" w:rsidR="00963AB5" w:rsidRPr="00187614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46F7C292" w14:textId="5884A82F" w:rsidR="00903C8C" w:rsidRPr="0018761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The Board of Appeals held a </w:t>
      </w:r>
      <w:r w:rsidR="00897086" w:rsidRPr="00187614">
        <w:rPr>
          <w:rFonts w:ascii="Lucida Fax" w:hAnsi="Lucida Fax" w:cs="Aharoni"/>
          <w:color w:val="auto"/>
          <w:szCs w:val="24"/>
        </w:rPr>
        <w:t>virtual meeting via zoom</w:t>
      </w:r>
      <w:r w:rsidRPr="00187614">
        <w:rPr>
          <w:rFonts w:ascii="Lucida Fax" w:hAnsi="Lucida Fax" w:cs="Aharoni"/>
          <w:color w:val="auto"/>
          <w:szCs w:val="24"/>
        </w:rPr>
        <w:t>.  The meeting was called to order at 7:</w:t>
      </w:r>
      <w:r w:rsidR="00335C17" w:rsidRPr="00187614">
        <w:rPr>
          <w:rFonts w:ascii="Lucida Fax" w:hAnsi="Lucida Fax" w:cs="Aharoni"/>
          <w:color w:val="auto"/>
          <w:szCs w:val="24"/>
        </w:rPr>
        <w:t>0</w:t>
      </w:r>
      <w:r w:rsidR="000E7698">
        <w:rPr>
          <w:rFonts w:ascii="Lucida Fax" w:hAnsi="Lucida Fax" w:cs="Aharoni"/>
          <w:color w:val="auto"/>
          <w:szCs w:val="24"/>
        </w:rPr>
        <w:t>0</w:t>
      </w:r>
      <w:r w:rsidRPr="00187614">
        <w:rPr>
          <w:rFonts w:ascii="Lucida Fax" w:hAnsi="Lucida Fax" w:cs="Aharoni"/>
          <w:color w:val="auto"/>
          <w:szCs w:val="24"/>
        </w:rPr>
        <w:t xml:space="preserve"> PM. Daniel Veerman, Anthony Barletta, Jacquelyn Santini</w:t>
      </w:r>
      <w:r w:rsidR="00CB7F3F" w:rsidRPr="00187614">
        <w:rPr>
          <w:rFonts w:ascii="Lucida Fax" w:hAnsi="Lucida Fax" w:cs="Aharoni"/>
          <w:color w:val="auto"/>
          <w:szCs w:val="24"/>
        </w:rPr>
        <w:t xml:space="preserve">, Thomas Siracusa </w:t>
      </w:r>
      <w:r w:rsidRPr="00187614">
        <w:rPr>
          <w:rFonts w:ascii="Lucida Fax" w:hAnsi="Lucida Fax" w:cs="Aharoni"/>
          <w:color w:val="auto"/>
          <w:szCs w:val="24"/>
        </w:rPr>
        <w:t xml:space="preserve">and Raymond Lepore were present. </w:t>
      </w:r>
    </w:p>
    <w:p w14:paraId="0983EC0B" w14:textId="25031D0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037DE792" w14:textId="2E4934F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 Veerman opens the meeting at 7:0</w:t>
      </w:r>
      <w:r w:rsidR="000E7698">
        <w:rPr>
          <w:rFonts w:ascii="Lucida Fax" w:hAnsi="Lucida Fax" w:cs="Aharoni"/>
          <w:color w:val="auto"/>
          <w:szCs w:val="24"/>
        </w:rPr>
        <w:t>0</w:t>
      </w:r>
      <w:r w:rsidRPr="00187614">
        <w:rPr>
          <w:rFonts w:ascii="Lucida Fax" w:hAnsi="Lucida Fax" w:cs="Aharoni"/>
          <w:color w:val="auto"/>
          <w:szCs w:val="24"/>
        </w:rPr>
        <w:t xml:space="preserve"> pm and reads into record the preamble regarding Governor Baker’s guidelines for virtual meetings.</w:t>
      </w:r>
    </w:p>
    <w:p w14:paraId="29F047C3" w14:textId="77777777" w:rsidR="00A436B8" w:rsidRPr="00187614" w:rsidRDefault="00A436B8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2DF0F24B" w14:textId="77777777" w:rsidR="00187614" w:rsidRDefault="00187614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775C9EF7" w14:textId="694F91E0" w:rsidR="000E7698" w:rsidRDefault="00443C5A" w:rsidP="000E769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Case </w:t>
      </w:r>
      <w:r w:rsidR="0031424A">
        <w:rPr>
          <w:rFonts w:ascii="Calibri" w:hAnsi="Calibri" w:cs="Arial"/>
          <w:b/>
          <w:szCs w:val="24"/>
        </w:rPr>
        <w:t>9-20</w:t>
      </w:r>
      <w:r w:rsidR="000E7698">
        <w:rPr>
          <w:rFonts w:ascii="Calibri" w:hAnsi="Calibri" w:cs="Arial"/>
          <w:b/>
          <w:szCs w:val="24"/>
        </w:rPr>
        <w:t xml:space="preserve">                   </w:t>
      </w:r>
      <w:r w:rsidR="0031424A">
        <w:rPr>
          <w:rFonts w:ascii="Calibri" w:hAnsi="Calibri" w:cs="Arial"/>
          <w:b/>
          <w:szCs w:val="24"/>
        </w:rPr>
        <w:t xml:space="preserve">       Princeton Development, LLC               Map 89, Parcel 8,9,10,13A,13B</w:t>
      </w:r>
    </w:p>
    <w:p w14:paraId="5517489C" w14:textId="77777777" w:rsidR="0031424A" w:rsidRDefault="0031424A" w:rsidP="000E769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Middlesex Ave and Jefferson Road</w:t>
      </w:r>
    </w:p>
    <w:p w14:paraId="1B86EA04" w14:textId="6D724D95" w:rsidR="00443C5A" w:rsidRDefault="000E7698" w:rsidP="000E769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ab/>
      </w:r>
      <w:r w:rsidR="00443C5A">
        <w:rPr>
          <w:rFonts w:ascii="Calibri" w:hAnsi="Calibri" w:cs="Arial"/>
          <w:b/>
          <w:szCs w:val="24"/>
        </w:rPr>
        <w:t xml:space="preserve">                          </w:t>
      </w:r>
    </w:p>
    <w:p w14:paraId="0990742F" w14:textId="46DADCE6" w:rsidR="000E7698" w:rsidRDefault="0031424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-To acquire a Comprehensive Permit, MGL Chapter 40B</w:t>
      </w:r>
    </w:p>
    <w:p w14:paraId="55593A9F" w14:textId="5B2AC226" w:rsidR="0031424A" w:rsidRDefault="0031424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12670439" w14:textId="67ABEC8E" w:rsidR="0031424A" w:rsidRDefault="0031424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Andrew Chaban, Dan Endyke, Jeff Brown, Jeff Dirk, Rob Schaefer, Joe Peznola</w:t>
      </w:r>
      <w:r w:rsidR="00341DFC">
        <w:rPr>
          <w:rFonts w:ascii="Calibri" w:hAnsi="Calibri" w:cs="Arial"/>
          <w:b/>
          <w:szCs w:val="24"/>
        </w:rPr>
        <w:t xml:space="preserve"> and Andrea Lathrop present for the applicant</w:t>
      </w:r>
    </w:p>
    <w:p w14:paraId="499EE704" w14:textId="12B0B3C9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Andrew Chaban states that they will discuss Water, Sewer and Traffic</w:t>
      </w:r>
    </w:p>
    <w:p w14:paraId="1FEDEE7A" w14:textId="05E28A9A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EEBE5F9" w14:textId="406EC370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Jeff Dirk presents a </w:t>
      </w:r>
      <w:r w:rsidR="00A96147">
        <w:rPr>
          <w:rFonts w:ascii="Calibri" w:hAnsi="Calibri" w:cs="Arial"/>
          <w:b/>
          <w:szCs w:val="24"/>
        </w:rPr>
        <w:t>power point</w:t>
      </w:r>
      <w:r>
        <w:rPr>
          <w:rFonts w:ascii="Calibri" w:hAnsi="Calibri" w:cs="Arial"/>
          <w:b/>
          <w:szCs w:val="24"/>
        </w:rPr>
        <w:t xml:space="preserve"> regarding the traffic study; states that the site lines are sufficient, traffic will increase no more than 5 percent and there are no safety issues.</w:t>
      </w:r>
    </w:p>
    <w:p w14:paraId="7C2F866C" w14:textId="6BF78C04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Jacqui Santini inquires if they have taken into effect the detox center which will be constructed</w:t>
      </w:r>
    </w:p>
    <w:p w14:paraId="5D8E75EE" w14:textId="3788391C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Jeff Dirk states that they did take that into effect; he also states that new residents will be given discounted train passes and </w:t>
      </w:r>
      <w:r w:rsidR="00A96147">
        <w:rPr>
          <w:rFonts w:ascii="Calibri" w:hAnsi="Calibri" w:cs="Arial"/>
          <w:b/>
          <w:szCs w:val="24"/>
        </w:rPr>
        <w:t>enough</w:t>
      </w:r>
      <w:r>
        <w:rPr>
          <w:rFonts w:ascii="Calibri" w:hAnsi="Calibri" w:cs="Arial"/>
          <w:b/>
          <w:szCs w:val="24"/>
        </w:rPr>
        <w:t xml:space="preserve"> bike parking</w:t>
      </w:r>
    </w:p>
    <w:p w14:paraId="7FD28BFC" w14:textId="424C2A52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Tony Barletta asks about the MBTA Parking lot</w:t>
      </w:r>
    </w:p>
    <w:p w14:paraId="7F007549" w14:textId="4D2E8CB8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Dirk states that the lot will be removed and pushed back; the train will no longer stop in the road.</w:t>
      </w:r>
    </w:p>
    <w:p w14:paraId="0DD952F4" w14:textId="65500187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49577C4C" w14:textId="152E28DE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Rob Schaefer presents </w:t>
      </w:r>
      <w:r w:rsidR="00A96147">
        <w:rPr>
          <w:rFonts w:ascii="Calibri" w:hAnsi="Calibri" w:cs="Arial"/>
          <w:b/>
          <w:szCs w:val="24"/>
        </w:rPr>
        <w:t>power point</w:t>
      </w:r>
      <w:r>
        <w:rPr>
          <w:rFonts w:ascii="Calibri" w:hAnsi="Calibri" w:cs="Arial"/>
          <w:b/>
          <w:szCs w:val="24"/>
        </w:rPr>
        <w:t xml:space="preserve"> for the construction of the two apartment buildings floor by floor</w:t>
      </w:r>
    </w:p>
    <w:p w14:paraId="1A056749" w14:textId="59FE6729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Jacqui Santini asks about the heights of the building and why Building A is higher</w:t>
      </w:r>
    </w:p>
    <w:p w14:paraId="0FC885AF" w14:textId="24250D31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Schaefer states that Building A will have a parking garage underneath which makes the building taller </w:t>
      </w:r>
    </w:p>
    <w:p w14:paraId="3C77DC2E" w14:textId="741A1B47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Jacqui Santini states she would like the roof lines lowered and does not care about aesthetics</w:t>
      </w:r>
    </w:p>
    <w:p w14:paraId="289577DE" w14:textId="05A0E944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Tony Barletta states that he agrees with the applicant as the roofs look less imposing and more residential; does state that the garage height seems excessive and asks about landscaping which will mask the foundation</w:t>
      </w:r>
    </w:p>
    <w:p w14:paraId="09219685" w14:textId="1FBDED69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Peznola states that due to the water table the garage height must be higher; explains and shows the landscaping design for the property which will include mature trees and plantings</w:t>
      </w:r>
    </w:p>
    <w:p w14:paraId="54499BBA" w14:textId="2969B05E" w:rsidR="00341DFC" w:rsidRDefault="00341DFC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Jacqui Santini asks that the apartment ceiling heights be lowered to make the building </w:t>
      </w:r>
      <w:r w:rsidR="00B91001">
        <w:rPr>
          <w:rFonts w:ascii="Calibri" w:hAnsi="Calibri" w:cs="Arial"/>
          <w:b/>
          <w:szCs w:val="24"/>
        </w:rPr>
        <w:t>lower</w:t>
      </w:r>
    </w:p>
    <w:p w14:paraId="569FDA71" w14:textId="31031BDE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Andrew Chabon states they can not lower the ceiling heights as they are standard now and would not be able to compete in the apartment market with lower ceilings</w:t>
      </w:r>
    </w:p>
    <w:p w14:paraId="5F50E83E" w14:textId="3DEA6F23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65B658AC" w14:textId="515A7D07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Valerie Gingrich states that the peer reviews are in place and will attend the next meeting</w:t>
      </w:r>
    </w:p>
    <w:p w14:paraId="177B4EEF" w14:textId="708FF50C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DB8BF79" w14:textId="2319718B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Dan Veerman asks for public comments and waits one minute </w:t>
      </w:r>
    </w:p>
    <w:p w14:paraId="22259E7D" w14:textId="514F3511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No public comments </w:t>
      </w:r>
    </w:p>
    <w:p w14:paraId="66B3AFDB" w14:textId="62746CDD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Dan Veerman keeps the public meeting open and continues this case until the June meeting</w:t>
      </w:r>
    </w:p>
    <w:p w14:paraId="27813DA4" w14:textId="242690E0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7690A21C" w14:textId="5250BAA3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Jacqui Santini makes a motion to adjourn at 9:45 PM</w:t>
      </w:r>
    </w:p>
    <w:p w14:paraId="7E14F260" w14:textId="1BE6D41E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 seconds the motion</w:t>
      </w:r>
    </w:p>
    <w:p w14:paraId="01644331" w14:textId="07A5B118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Roll call vote is unanimous to adjourn</w:t>
      </w:r>
    </w:p>
    <w:p w14:paraId="7A879BF7" w14:textId="3F77400D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CE10D29" w14:textId="40C2C0F3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A710911" w14:textId="77777777" w:rsidR="00B91001" w:rsidRDefault="00B9100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bookmarkStart w:id="0" w:name="_GoBack"/>
      <w:bookmarkEnd w:id="0"/>
    </w:p>
    <w:p w14:paraId="3259EF05" w14:textId="3ACBC4AF" w:rsidR="00963AB5" w:rsidRPr="00B91001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3F335C2C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>____________________________</w:t>
      </w:r>
    </w:p>
    <w:p w14:paraId="3063D728" w14:textId="77777777" w:rsid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Recording:  </w:t>
      </w:r>
      <w:r w:rsidR="00F25384" w:rsidRPr="00B60EC0">
        <w:rPr>
          <w:rFonts w:ascii="Lucida Fax" w:hAnsi="Lucida Fax" w:cs="Aharoni"/>
          <w:color w:val="auto"/>
          <w:szCs w:val="24"/>
        </w:rPr>
        <w:t>Kelly Malatesta</w:t>
      </w:r>
    </w:p>
    <w:p w14:paraId="0141E4D7" w14:textId="77777777" w:rsidR="00963AB5" w:rsidRP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 Secretary</w:t>
      </w:r>
      <w:r w:rsidR="00B60EC0">
        <w:rPr>
          <w:rFonts w:ascii="Lucida Fax" w:hAnsi="Lucida Fax" w:cs="Aharoni"/>
          <w:color w:val="auto"/>
          <w:szCs w:val="24"/>
        </w:rPr>
        <w:t xml:space="preserve">, </w:t>
      </w:r>
      <w:r w:rsidRPr="00B60EC0">
        <w:rPr>
          <w:rFonts w:ascii="Lucida Fax" w:hAnsi="Lucida Fax" w:cs="Aharoni"/>
          <w:color w:val="auto"/>
          <w:szCs w:val="24"/>
        </w:rPr>
        <w:t>Board of Appeals</w:t>
      </w:r>
    </w:p>
    <w:p w14:paraId="57F4AE46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60CE86AD" w14:textId="77777777" w:rsidR="009731C0" w:rsidRPr="003209DC" w:rsidRDefault="009731C0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haroni"/>
          <w:color w:val="auto"/>
          <w:szCs w:val="24"/>
        </w:rPr>
      </w:pPr>
    </w:p>
    <w:p w14:paraId="6E117895" w14:textId="77777777" w:rsidR="009731C0" w:rsidRPr="003209DC" w:rsidRDefault="00CE7897" w:rsidP="009731C0">
      <w:pPr>
        <w:rPr>
          <w:rFonts w:ascii="Comic Sans MS" w:hAnsi="Comic Sans MS" w:cs="Aharoni"/>
          <w:szCs w:val="24"/>
        </w:rPr>
      </w:pPr>
      <w:r w:rsidRPr="003209DC">
        <w:rPr>
          <w:rFonts w:ascii="Comic Sans MS" w:hAnsi="Comic Sans MS" w:cs="Aharoni"/>
          <w:szCs w:val="24"/>
        </w:rPr>
        <w:t xml:space="preserve">                                </w:t>
      </w:r>
      <w:r w:rsidRPr="003209DC">
        <w:rPr>
          <w:rFonts w:ascii="Comic Sans MS" w:hAnsi="Comic Sans MS" w:cs="Aharoni"/>
          <w:szCs w:val="24"/>
        </w:rPr>
        <w:tab/>
      </w:r>
      <w:r w:rsidR="009731C0" w:rsidRPr="003209DC">
        <w:rPr>
          <w:rFonts w:ascii="Comic Sans MS" w:hAnsi="Comic Sans MS" w:cs="Aharoni"/>
          <w:szCs w:val="24"/>
        </w:rPr>
        <w:t xml:space="preserve">                </w:t>
      </w:r>
    </w:p>
    <w:p w14:paraId="2F4BCEE3" w14:textId="77777777" w:rsidR="009731C0" w:rsidRPr="00B479D1" w:rsidRDefault="009731C0" w:rsidP="009731C0">
      <w:pPr>
        <w:rPr>
          <w:rFonts w:ascii="Comic Sans MS" w:hAnsi="Comic Sans MS"/>
        </w:rPr>
      </w:pPr>
    </w:p>
    <w:p w14:paraId="0A4C9D87" w14:textId="77777777" w:rsidR="00787F50" w:rsidRDefault="00833360" w:rsidP="009731C0">
      <w:r>
        <w:tab/>
      </w:r>
    </w:p>
    <w:sectPr w:rsidR="00787F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91C"/>
    <w:multiLevelType w:val="hybridMultilevel"/>
    <w:tmpl w:val="3270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3011"/>
    <w:multiLevelType w:val="hybridMultilevel"/>
    <w:tmpl w:val="539ABA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7"/>
    <w:rsid w:val="0005080A"/>
    <w:rsid w:val="00086CD3"/>
    <w:rsid w:val="00087C16"/>
    <w:rsid w:val="000D6BCF"/>
    <w:rsid w:val="000D7DCD"/>
    <w:rsid w:val="000E2615"/>
    <w:rsid w:val="000E7698"/>
    <w:rsid w:val="000E7E82"/>
    <w:rsid w:val="00104440"/>
    <w:rsid w:val="00113A37"/>
    <w:rsid w:val="00187614"/>
    <w:rsid w:val="001C0775"/>
    <w:rsid w:val="001F2298"/>
    <w:rsid w:val="00230C60"/>
    <w:rsid w:val="002D0C16"/>
    <w:rsid w:val="002D6840"/>
    <w:rsid w:val="0030226C"/>
    <w:rsid w:val="0031424A"/>
    <w:rsid w:val="003209DC"/>
    <w:rsid w:val="00335C17"/>
    <w:rsid w:val="003401F9"/>
    <w:rsid w:val="00341DFC"/>
    <w:rsid w:val="00353F00"/>
    <w:rsid w:val="004018F6"/>
    <w:rsid w:val="0041510F"/>
    <w:rsid w:val="00443C5A"/>
    <w:rsid w:val="00466645"/>
    <w:rsid w:val="00495B74"/>
    <w:rsid w:val="004A5A03"/>
    <w:rsid w:val="004B517E"/>
    <w:rsid w:val="004C077A"/>
    <w:rsid w:val="004C1AC4"/>
    <w:rsid w:val="004D1CAC"/>
    <w:rsid w:val="00501DE1"/>
    <w:rsid w:val="00501DE9"/>
    <w:rsid w:val="005117CF"/>
    <w:rsid w:val="00547CD2"/>
    <w:rsid w:val="00552CD7"/>
    <w:rsid w:val="005B228E"/>
    <w:rsid w:val="005B7349"/>
    <w:rsid w:val="005C390D"/>
    <w:rsid w:val="005F68F7"/>
    <w:rsid w:val="006102C1"/>
    <w:rsid w:val="00630693"/>
    <w:rsid w:val="006523BE"/>
    <w:rsid w:val="006629ED"/>
    <w:rsid w:val="00675D7B"/>
    <w:rsid w:val="006D1760"/>
    <w:rsid w:val="006F4202"/>
    <w:rsid w:val="00726755"/>
    <w:rsid w:val="00777F4A"/>
    <w:rsid w:val="00787F50"/>
    <w:rsid w:val="007C4133"/>
    <w:rsid w:val="007D7369"/>
    <w:rsid w:val="007F0D0D"/>
    <w:rsid w:val="007F542C"/>
    <w:rsid w:val="00833360"/>
    <w:rsid w:val="008427C7"/>
    <w:rsid w:val="008459A4"/>
    <w:rsid w:val="00846003"/>
    <w:rsid w:val="008665FC"/>
    <w:rsid w:val="0087688F"/>
    <w:rsid w:val="00897086"/>
    <w:rsid w:val="008A6D9A"/>
    <w:rsid w:val="008C5191"/>
    <w:rsid w:val="008F687F"/>
    <w:rsid w:val="00903C8C"/>
    <w:rsid w:val="009067EA"/>
    <w:rsid w:val="00920635"/>
    <w:rsid w:val="00924487"/>
    <w:rsid w:val="009273F4"/>
    <w:rsid w:val="009465A1"/>
    <w:rsid w:val="00963AB5"/>
    <w:rsid w:val="0096699B"/>
    <w:rsid w:val="0097250E"/>
    <w:rsid w:val="009731C0"/>
    <w:rsid w:val="009C5994"/>
    <w:rsid w:val="009C6510"/>
    <w:rsid w:val="00A436B8"/>
    <w:rsid w:val="00A81305"/>
    <w:rsid w:val="00A90663"/>
    <w:rsid w:val="00A924D7"/>
    <w:rsid w:val="00A96147"/>
    <w:rsid w:val="00AF2FC1"/>
    <w:rsid w:val="00B1020C"/>
    <w:rsid w:val="00B11536"/>
    <w:rsid w:val="00B303BE"/>
    <w:rsid w:val="00B35BA1"/>
    <w:rsid w:val="00B479D1"/>
    <w:rsid w:val="00B50FDD"/>
    <w:rsid w:val="00B534D1"/>
    <w:rsid w:val="00B60EC0"/>
    <w:rsid w:val="00B91001"/>
    <w:rsid w:val="00C4034B"/>
    <w:rsid w:val="00C71B7D"/>
    <w:rsid w:val="00C74BC9"/>
    <w:rsid w:val="00C761F5"/>
    <w:rsid w:val="00C8796F"/>
    <w:rsid w:val="00C90EAD"/>
    <w:rsid w:val="00CA628A"/>
    <w:rsid w:val="00CB0194"/>
    <w:rsid w:val="00CB0F4D"/>
    <w:rsid w:val="00CB7F3F"/>
    <w:rsid w:val="00CD3635"/>
    <w:rsid w:val="00CE5B00"/>
    <w:rsid w:val="00CE7897"/>
    <w:rsid w:val="00CF069E"/>
    <w:rsid w:val="00D300DF"/>
    <w:rsid w:val="00D560DD"/>
    <w:rsid w:val="00D577B9"/>
    <w:rsid w:val="00D672F5"/>
    <w:rsid w:val="00D847E6"/>
    <w:rsid w:val="00D84A99"/>
    <w:rsid w:val="00D911AD"/>
    <w:rsid w:val="00D97A08"/>
    <w:rsid w:val="00DF78DC"/>
    <w:rsid w:val="00E0352F"/>
    <w:rsid w:val="00E127F9"/>
    <w:rsid w:val="00E5032A"/>
    <w:rsid w:val="00E5462B"/>
    <w:rsid w:val="00E80FA4"/>
    <w:rsid w:val="00E97E47"/>
    <w:rsid w:val="00EC348B"/>
    <w:rsid w:val="00EC3848"/>
    <w:rsid w:val="00EC528F"/>
    <w:rsid w:val="00F135FB"/>
    <w:rsid w:val="00F25384"/>
    <w:rsid w:val="00F77652"/>
    <w:rsid w:val="00F95808"/>
    <w:rsid w:val="00FD2418"/>
    <w:rsid w:val="00FE24C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FF55B"/>
  <w15:chartTrackingRefBased/>
  <w15:docId w15:val="{075152BE-74EA-436C-81F4-90BDC0B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 w:cs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cs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olonna MT" w:hAnsi="Colonna MT"/>
      <w:sz w:val="40"/>
    </w:rPr>
  </w:style>
  <w:style w:type="paragraph" w:styleId="BodyText2">
    <w:name w:val="Body Text 2"/>
    <w:basedOn w:val="Normal"/>
    <w:pPr>
      <w:jc w:val="center"/>
    </w:pPr>
    <w:rPr>
      <w:rFonts w:ascii="Castellar" w:hAnsi="Castellar" w:cs="Times New Roman"/>
      <w:color w:val="808080"/>
      <w:sz w:val="52"/>
    </w:rPr>
  </w:style>
  <w:style w:type="paragraph" w:styleId="Subtitle">
    <w:name w:val="Subtitle"/>
    <w:basedOn w:val="Normal"/>
    <w:qFormat/>
    <w:pPr>
      <w:jc w:val="center"/>
    </w:pPr>
    <w:rPr>
      <w:rFonts w:ascii="Colonna MT" w:hAnsi="Colonna MT"/>
      <w:sz w:val="40"/>
    </w:rPr>
  </w:style>
  <w:style w:type="character" w:customStyle="1" w:styleId="BodyTextChar">
    <w:name w:val="Body Text Char"/>
    <w:link w:val="BodyText"/>
    <w:rsid w:val="005F68F7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6ECE-C0EC-44DD-991B-629C24E1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Town of Wilmington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TLarivee</dc:creator>
  <cp:keywords/>
  <dc:description/>
  <cp:lastModifiedBy>Kelly Malatesta</cp:lastModifiedBy>
  <cp:revision>3</cp:revision>
  <cp:lastPrinted>2020-10-16T15:41:00Z</cp:lastPrinted>
  <dcterms:created xsi:type="dcterms:W3CDTF">2020-10-16T15:40:00Z</dcterms:created>
  <dcterms:modified xsi:type="dcterms:W3CDTF">2020-10-16T15:45:00Z</dcterms:modified>
</cp:coreProperties>
</file>